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732B87" w:rsidRPr="00A55613" w14:paraId="2D19EA9A" w14:textId="77777777" w:rsidTr="00732B87">
        <w:trPr>
          <w:trHeight w:val="432"/>
        </w:trPr>
        <w:tc>
          <w:tcPr>
            <w:tcW w:w="7225" w:type="dxa"/>
            <w:vAlign w:val="center"/>
          </w:tcPr>
          <w:p w14:paraId="454FF391" w14:textId="77777777" w:rsidR="00732B87" w:rsidRPr="00E45291" w:rsidRDefault="00732B87" w:rsidP="008A0177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Confined Space Entry</w:t>
            </w:r>
          </w:p>
        </w:tc>
        <w:tc>
          <w:tcPr>
            <w:tcW w:w="6908" w:type="dxa"/>
            <w:gridSpan w:val="8"/>
            <w:vAlign w:val="center"/>
          </w:tcPr>
          <w:p w14:paraId="273FE87B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FFFF00"/>
            <w:vAlign w:val="center"/>
          </w:tcPr>
          <w:p w14:paraId="59C67240" w14:textId="77777777" w:rsidR="00732B87" w:rsidRPr="00A55613" w:rsidRDefault="00732B87" w:rsidP="008A0177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A55613"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732B87" w:rsidRPr="00E45291" w14:paraId="3D825506" w14:textId="77777777" w:rsidTr="00732B87">
        <w:trPr>
          <w:trHeight w:val="432"/>
        </w:trPr>
        <w:tc>
          <w:tcPr>
            <w:tcW w:w="7225" w:type="dxa"/>
            <w:vAlign w:val="center"/>
          </w:tcPr>
          <w:p w14:paraId="5649D841" w14:textId="77777777" w:rsidR="00732B87" w:rsidRPr="00951460" w:rsidRDefault="00732B87" w:rsidP="008A0177">
            <w:pPr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69FA2C4C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732B87" w:rsidRPr="00E45291" w14:paraId="73D8125F" w14:textId="77777777" w:rsidTr="00732B87">
        <w:trPr>
          <w:trHeight w:val="460"/>
        </w:trPr>
        <w:tc>
          <w:tcPr>
            <w:tcW w:w="7225" w:type="dxa"/>
            <w:vAlign w:val="center"/>
          </w:tcPr>
          <w:p w14:paraId="4C0492DB" w14:textId="77777777" w:rsidR="00732B87" w:rsidRPr="00E45291" w:rsidRDefault="00732B87" w:rsidP="008A0177">
            <w:pPr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vAlign w:val="center"/>
          </w:tcPr>
          <w:p w14:paraId="6682C6EE" w14:textId="77777777" w:rsidR="00732B87" w:rsidRPr="00E45291" w:rsidRDefault="00732B87" w:rsidP="008A0177">
            <w:pPr>
              <w:jc w:val="center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42167D77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45291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732B87" w:rsidRPr="00E45291" w14:paraId="3ADE821C" w14:textId="77777777" w:rsidTr="00732B87">
        <w:trPr>
          <w:trHeight w:val="370"/>
        </w:trPr>
        <w:tc>
          <w:tcPr>
            <w:tcW w:w="7225" w:type="dxa"/>
            <w:vAlign w:val="center"/>
          </w:tcPr>
          <w:p w14:paraId="4345C60A" w14:textId="77777777" w:rsidR="00732B87" w:rsidRPr="00E45291" w:rsidRDefault="00732B87" w:rsidP="008A0177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66CB4D77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2067B449" w14:textId="77777777" w:rsidR="00732B8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57C1721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4490392F" w14:textId="77777777" w:rsidR="00732B8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BEEA500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3D3CE48A" w14:textId="77777777" w:rsidR="00732B8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4185F91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16172AED" w14:textId="77777777" w:rsidR="00732B8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1D67322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6B0B9932" w14:textId="77777777" w:rsidR="00732B8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700F5B2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732B87" w:rsidRPr="00E45291" w14:paraId="170B331D" w14:textId="77777777" w:rsidTr="00732B87">
        <w:tc>
          <w:tcPr>
            <w:tcW w:w="7225" w:type="dxa"/>
            <w:vMerge w:val="restart"/>
            <w:vAlign w:val="center"/>
          </w:tcPr>
          <w:p w14:paraId="05323ADA" w14:textId="551534EC" w:rsidR="00732B87" w:rsidRPr="00E45291" w:rsidRDefault="00732B87" w:rsidP="008A0177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14:paraId="73086607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243F1A86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23E94373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46CD522B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4DD608B9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27197787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32B87" w:rsidRPr="00E45291" w14:paraId="0FC7FF32" w14:textId="77777777" w:rsidTr="00732B87">
        <w:tc>
          <w:tcPr>
            <w:tcW w:w="7225" w:type="dxa"/>
            <w:vMerge/>
            <w:vAlign w:val="center"/>
          </w:tcPr>
          <w:p w14:paraId="23B49470" w14:textId="77777777" w:rsidR="00732B87" w:rsidRPr="00E45291" w:rsidRDefault="00732B87" w:rsidP="008A0177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61AF494E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1C9C0D28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29B16683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15B68529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161F3A02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47011679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E45291" w14:paraId="7B9F9F29" w14:textId="77777777" w:rsidTr="00732B87">
        <w:tc>
          <w:tcPr>
            <w:tcW w:w="7225" w:type="dxa"/>
            <w:vMerge w:val="restart"/>
            <w:vAlign w:val="center"/>
          </w:tcPr>
          <w:p w14:paraId="0695CF79" w14:textId="299C1834" w:rsidR="00732B87" w:rsidRPr="00E45291" w:rsidRDefault="00732B87" w:rsidP="008A0177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9" w:type="dxa"/>
            <w:vAlign w:val="center"/>
          </w:tcPr>
          <w:p w14:paraId="3C45122D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40D70B2F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14D4E4D1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465AD821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2622384A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09D6419B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E45291" w14:paraId="3A394E4E" w14:textId="77777777" w:rsidTr="00732B87">
        <w:tc>
          <w:tcPr>
            <w:tcW w:w="7225" w:type="dxa"/>
            <w:vMerge/>
            <w:vAlign w:val="center"/>
          </w:tcPr>
          <w:p w14:paraId="35A9EF84" w14:textId="77777777" w:rsidR="00732B87" w:rsidRPr="00E45291" w:rsidRDefault="00732B87" w:rsidP="008A0177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53566C1A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357DF06C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3B7D23F2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4AD8C40B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78E5BE9F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20CED7CB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CE3BC4" w14:paraId="5B7B3D1F" w14:textId="77777777" w:rsidTr="00732B87">
        <w:trPr>
          <w:trHeight w:val="403"/>
        </w:trPr>
        <w:tc>
          <w:tcPr>
            <w:tcW w:w="7225" w:type="dxa"/>
            <w:vAlign w:val="center"/>
          </w:tcPr>
          <w:p w14:paraId="437DCBB8" w14:textId="64594DE4" w:rsidR="00732B87" w:rsidRPr="00E45291" w:rsidRDefault="00732B87" w:rsidP="008A017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4BFD3353" w14:textId="77777777" w:rsidR="00732B87" w:rsidRPr="00021EA1" w:rsidRDefault="00732B87" w:rsidP="008A0177">
            <w:pPr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4BA6DD0E" w14:textId="77777777" w:rsidR="00732B87" w:rsidRPr="00CE3BC4" w:rsidRDefault="00732B87" w:rsidP="008A0177">
            <w:pPr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732B87" w:rsidRPr="00E45291" w14:paraId="7CEEA9EA" w14:textId="77777777" w:rsidTr="00732B87">
        <w:trPr>
          <w:trHeight w:val="403"/>
        </w:trPr>
        <w:tc>
          <w:tcPr>
            <w:tcW w:w="7225" w:type="dxa"/>
            <w:vMerge w:val="restart"/>
          </w:tcPr>
          <w:p w14:paraId="21E4C2B4" w14:textId="77777777" w:rsidR="00732B87" w:rsidRPr="00E45291" w:rsidRDefault="00732B87" w:rsidP="008A017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00E3134" w14:textId="77777777" w:rsidR="00732B87" w:rsidRPr="00E45291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1B82927A" w14:textId="77777777" w:rsidR="00732B87" w:rsidRPr="00B30DA9" w:rsidRDefault="00732B87" w:rsidP="008A0177">
            <w:pPr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7B3A0C16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732B87" w:rsidRPr="00E45291" w14:paraId="016D0140" w14:textId="77777777" w:rsidTr="00732B87">
        <w:trPr>
          <w:trHeight w:val="203"/>
        </w:trPr>
        <w:tc>
          <w:tcPr>
            <w:tcW w:w="7225" w:type="dxa"/>
            <w:vMerge/>
            <w:vAlign w:val="center"/>
          </w:tcPr>
          <w:p w14:paraId="6AF97502" w14:textId="77777777" w:rsidR="00732B87" w:rsidRPr="00E45291" w:rsidRDefault="00732B87" w:rsidP="008A0177">
            <w:pPr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7F0AC96E" w14:textId="77777777" w:rsidR="00732B87" w:rsidRPr="00B30DA9" w:rsidRDefault="00732B87" w:rsidP="008A0177">
            <w:pPr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5BDE7CF7" w14:textId="77777777" w:rsidR="00732B87" w:rsidRPr="00E45291" w:rsidRDefault="00732B87" w:rsidP="008A0177">
            <w:pPr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732B87" w:rsidRPr="00E45291" w14:paraId="77BA61B5" w14:textId="77777777" w:rsidTr="00732B87">
        <w:trPr>
          <w:trHeight w:val="202"/>
        </w:trPr>
        <w:tc>
          <w:tcPr>
            <w:tcW w:w="7225" w:type="dxa"/>
            <w:vMerge/>
            <w:vAlign w:val="center"/>
          </w:tcPr>
          <w:p w14:paraId="4DD5AED8" w14:textId="77777777" w:rsidR="00732B87" w:rsidRPr="00E45291" w:rsidRDefault="00732B87" w:rsidP="008A0177">
            <w:pPr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19A16FF6" w14:textId="77777777" w:rsidR="00732B87" w:rsidRPr="00E45291" w:rsidRDefault="00732B87" w:rsidP="008A0177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6150E6FD" w14:textId="77777777" w:rsidR="00732B87" w:rsidRPr="00E45291" w:rsidRDefault="00732B87" w:rsidP="008A0177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732B87" w:rsidRPr="00E45291" w14:paraId="606EE7EF" w14:textId="77777777" w:rsidTr="00732B87">
        <w:trPr>
          <w:trHeight w:val="203"/>
        </w:trPr>
        <w:tc>
          <w:tcPr>
            <w:tcW w:w="7225" w:type="dxa"/>
            <w:vMerge/>
            <w:vAlign w:val="center"/>
          </w:tcPr>
          <w:p w14:paraId="444348E0" w14:textId="77777777" w:rsidR="00732B87" w:rsidRPr="00E45291" w:rsidRDefault="00732B87" w:rsidP="008A017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644F9768" w14:textId="77777777" w:rsidR="00732B87" w:rsidRPr="00B30DA9" w:rsidRDefault="00732B87" w:rsidP="008A0177">
            <w:pPr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5C706F69" w14:textId="77777777" w:rsidR="00732B87" w:rsidRPr="00E45291" w:rsidRDefault="00732B87" w:rsidP="008A0177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732B87" w:rsidRPr="00E45291" w14:paraId="5B522144" w14:textId="77777777" w:rsidTr="00732B87">
        <w:trPr>
          <w:trHeight w:val="202"/>
        </w:trPr>
        <w:tc>
          <w:tcPr>
            <w:tcW w:w="7225" w:type="dxa"/>
            <w:vMerge/>
            <w:vAlign w:val="center"/>
          </w:tcPr>
          <w:p w14:paraId="19C49F08" w14:textId="77777777" w:rsidR="00732B87" w:rsidRPr="00E45291" w:rsidRDefault="00732B87" w:rsidP="008A0177">
            <w:pPr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2715BC44" w14:textId="77777777" w:rsidR="00732B87" w:rsidRPr="00E45291" w:rsidRDefault="00732B87" w:rsidP="008A0177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07E445B0" w14:textId="77777777" w:rsidR="00732B87" w:rsidRPr="00E45291" w:rsidRDefault="00732B87" w:rsidP="008A0177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8D30D9C" w14:textId="77777777" w:rsidR="00732B87" w:rsidRPr="00E45291" w:rsidRDefault="00732B87" w:rsidP="00732B87">
      <w:pPr>
        <w:rPr>
          <w:rFonts w:ascii="Arial Narrow" w:hAnsi="Arial Narrow"/>
          <w:sz w:val="12"/>
          <w:szCs w:val="12"/>
        </w:rPr>
      </w:pPr>
    </w:p>
    <w:tbl>
      <w:tblPr>
        <w:tblW w:w="15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60"/>
        <w:gridCol w:w="3904"/>
        <w:gridCol w:w="486"/>
        <w:gridCol w:w="486"/>
        <w:gridCol w:w="851"/>
      </w:tblGrid>
      <w:tr w:rsidR="00732B87" w:rsidRPr="00E45291" w14:paraId="736FAA7C" w14:textId="77777777" w:rsidTr="00732B87">
        <w:trPr>
          <w:tblHeader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53BE06B1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lastRenderedPageBreak/>
              <w:t>Job Steps</w:t>
            </w:r>
          </w:p>
        </w:tc>
        <w:tc>
          <w:tcPr>
            <w:tcW w:w="4560" w:type="dxa"/>
            <w:vAlign w:val="center"/>
          </w:tcPr>
          <w:p w14:paraId="3C13993B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04" w:type="dxa"/>
            <w:vAlign w:val="center"/>
          </w:tcPr>
          <w:p w14:paraId="56EA399C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</w:tcPr>
          <w:p w14:paraId="72B0F2F4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</w:tcPr>
          <w:p w14:paraId="09658051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vAlign w:val="center"/>
          </w:tcPr>
          <w:p w14:paraId="15F858B4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RAC</w:t>
            </w:r>
          </w:p>
        </w:tc>
      </w:tr>
      <w:tr w:rsidR="00732B87" w:rsidRPr="00E45291" w14:paraId="59249D26" w14:textId="77777777" w:rsidTr="00732B87">
        <w:trPr>
          <w:trHeight w:val="285"/>
        </w:trPr>
        <w:tc>
          <w:tcPr>
            <w:tcW w:w="5098" w:type="dxa"/>
            <w:vMerge w:val="restart"/>
          </w:tcPr>
          <w:p w14:paraId="1DEC40A0" w14:textId="77777777" w:rsidR="00732B87" w:rsidRPr="00E45291" w:rsidRDefault="00732B87" w:rsidP="008A0177">
            <w:pPr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Arrival near the confined space entrance.</w:t>
            </w:r>
          </w:p>
        </w:tc>
        <w:tc>
          <w:tcPr>
            <w:tcW w:w="4560" w:type="dxa"/>
          </w:tcPr>
          <w:p w14:paraId="0B77EB0F" w14:textId="77777777" w:rsidR="00732B87" w:rsidRPr="00E45291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Unsafe Access towards the entrance.</w:t>
            </w:r>
          </w:p>
        </w:tc>
        <w:tc>
          <w:tcPr>
            <w:tcW w:w="3904" w:type="dxa"/>
          </w:tcPr>
          <w:p w14:paraId="12814304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edge protection and warning signs are in place.</w:t>
            </w:r>
          </w:p>
          <w:p w14:paraId="03F4BC82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1.1.2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access is unobstructed and non-slippery.</w:t>
            </w:r>
          </w:p>
          <w:p w14:paraId="5EF088B6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1.1.3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access is fit for the area.</w:t>
            </w:r>
          </w:p>
          <w:p w14:paraId="4CB9A4E1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access is inspected and tagged.</w:t>
            </w:r>
          </w:p>
        </w:tc>
        <w:tc>
          <w:tcPr>
            <w:tcW w:w="486" w:type="dxa"/>
          </w:tcPr>
          <w:p w14:paraId="08F721C2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0BD6D709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4C0439A7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E45291" w14:paraId="75F34C98" w14:textId="77777777" w:rsidTr="00732B87">
        <w:trPr>
          <w:trHeight w:val="285"/>
        </w:trPr>
        <w:tc>
          <w:tcPr>
            <w:tcW w:w="5098" w:type="dxa"/>
            <w:vMerge/>
          </w:tcPr>
          <w:p w14:paraId="6CADA0B4" w14:textId="77777777" w:rsidR="00732B87" w:rsidRDefault="00732B87" w:rsidP="008A0177">
            <w:pPr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5BFB1ACA" w14:textId="77777777" w:rsidR="00732B87" w:rsidRPr="00ED7EC3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Area not classified as confined space.</w:t>
            </w:r>
          </w:p>
        </w:tc>
        <w:tc>
          <w:tcPr>
            <w:tcW w:w="3904" w:type="dxa"/>
          </w:tcPr>
          <w:p w14:paraId="4B3FABE5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enter the confined space and stop the work immediately.</w:t>
            </w:r>
          </w:p>
        </w:tc>
        <w:tc>
          <w:tcPr>
            <w:tcW w:w="486" w:type="dxa"/>
          </w:tcPr>
          <w:p w14:paraId="64B25B56" w14:textId="77777777" w:rsidR="00732B8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</w:tcPr>
          <w:p w14:paraId="2966E8B5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6BFA21E5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E45291" w14:paraId="5FC30BBE" w14:textId="77777777" w:rsidTr="00732B87">
        <w:trPr>
          <w:trHeight w:val="285"/>
        </w:trPr>
        <w:tc>
          <w:tcPr>
            <w:tcW w:w="5098" w:type="dxa"/>
            <w:vMerge/>
          </w:tcPr>
          <w:p w14:paraId="11CE4D8C" w14:textId="77777777" w:rsidR="00732B87" w:rsidRDefault="00732B87" w:rsidP="008A0177">
            <w:pPr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32819DBF" w14:textId="77777777" w:rsidR="00732B87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Falling materials.</w:t>
            </w:r>
          </w:p>
        </w:tc>
        <w:tc>
          <w:tcPr>
            <w:tcW w:w="3904" w:type="dxa"/>
          </w:tcPr>
          <w:p w14:paraId="318D7078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1.3.1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no one is working above.</w:t>
            </w:r>
          </w:p>
          <w:p w14:paraId="1A207B65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no materials are hanging above / unsecured.</w:t>
            </w:r>
          </w:p>
        </w:tc>
        <w:tc>
          <w:tcPr>
            <w:tcW w:w="486" w:type="dxa"/>
          </w:tcPr>
          <w:p w14:paraId="6B2A9653" w14:textId="77777777" w:rsidR="00732B8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</w:tcPr>
          <w:p w14:paraId="5BD5D6AD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359993AC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E45291" w14:paraId="6F0B0996" w14:textId="77777777" w:rsidTr="00732B87">
        <w:trPr>
          <w:trHeight w:val="285"/>
        </w:trPr>
        <w:tc>
          <w:tcPr>
            <w:tcW w:w="5098" w:type="dxa"/>
            <w:vMerge w:val="restart"/>
          </w:tcPr>
          <w:p w14:paraId="58A66531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 Entering the confined space.</w:t>
            </w:r>
          </w:p>
          <w:p w14:paraId="0284FB98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2B4B42F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971513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B463353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F2BF0C3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3C03B2F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0AB6BD0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B54006D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  Entering the confined space. (Cont...)</w:t>
            </w:r>
          </w:p>
          <w:p w14:paraId="50A124B9" w14:textId="77777777" w:rsidR="00732B87" w:rsidRPr="00ED7EC3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510A9FDA" w14:textId="77777777" w:rsidR="00732B87" w:rsidRPr="00E45291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 permit to work secured for the confined space.</w:t>
            </w:r>
          </w:p>
        </w:tc>
        <w:tc>
          <w:tcPr>
            <w:tcW w:w="3904" w:type="dxa"/>
          </w:tcPr>
          <w:p w14:paraId="1FA35573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   Do not enter the confined space and stop the work immediately.</w:t>
            </w:r>
          </w:p>
          <w:p w14:paraId="5811DBCA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   Contractor and employees to be oriented on the permit to work system.</w:t>
            </w:r>
          </w:p>
        </w:tc>
        <w:tc>
          <w:tcPr>
            <w:tcW w:w="486" w:type="dxa"/>
          </w:tcPr>
          <w:p w14:paraId="4029CB5F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</w:tcPr>
          <w:p w14:paraId="1E6BC013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26B45419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E45291" w14:paraId="3468C5E2" w14:textId="77777777" w:rsidTr="00732B87">
        <w:trPr>
          <w:trHeight w:val="285"/>
        </w:trPr>
        <w:tc>
          <w:tcPr>
            <w:tcW w:w="5098" w:type="dxa"/>
            <w:vMerge/>
          </w:tcPr>
          <w:p w14:paraId="157BBCC6" w14:textId="77777777" w:rsidR="00732B87" w:rsidRPr="00E45291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4705C661" w14:textId="77777777" w:rsidR="00732B87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Presence of asphyxiating fumes/gases or toxic substances.</w:t>
            </w:r>
          </w:p>
          <w:p w14:paraId="439857E5" w14:textId="77777777" w:rsidR="00732B87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4670D22B" w14:textId="77777777" w:rsidR="00732B87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713B9DA0" w14:textId="77777777" w:rsidR="00732B87" w:rsidRPr="00ED7EC3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Presence of asphyxiating fumes/gases or toxic substances. (Cont…)</w:t>
            </w:r>
          </w:p>
        </w:tc>
        <w:tc>
          <w:tcPr>
            <w:tcW w:w="3904" w:type="dxa"/>
          </w:tcPr>
          <w:p w14:paraId="171AF372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   Attend a pre-task briefing before entering a confined space.</w:t>
            </w:r>
          </w:p>
          <w:p w14:paraId="7FFA1AAD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   Verify continuous gas monitoring is being conducted in the area with standby system.</w:t>
            </w:r>
          </w:p>
          <w:p w14:paraId="38DE5CE1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2.2.3   Verify continuous supply of fresh air/operation of ventilating fans.</w:t>
            </w:r>
          </w:p>
          <w:p w14:paraId="459DEB4B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2.2.4   No hot work shall be performed without the appropriate permit to work.</w:t>
            </w:r>
          </w:p>
          <w:p w14:paraId="565887FE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2.2.5   Verify machine exhausts are diverted away from the confined space.</w:t>
            </w:r>
          </w:p>
          <w:p w14:paraId="1D65FCC2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2.2.6   Verify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>adequate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PPE is worn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(filter mask).</w:t>
            </w:r>
          </w:p>
        </w:tc>
        <w:tc>
          <w:tcPr>
            <w:tcW w:w="486" w:type="dxa"/>
          </w:tcPr>
          <w:p w14:paraId="6C9E5E03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86" w:type="dxa"/>
          </w:tcPr>
          <w:p w14:paraId="12899A7E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43F8A1EC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32B87" w:rsidRPr="00E45291" w14:paraId="05E563B5" w14:textId="77777777" w:rsidTr="00732B87">
        <w:trPr>
          <w:trHeight w:val="285"/>
        </w:trPr>
        <w:tc>
          <w:tcPr>
            <w:tcW w:w="5098" w:type="dxa"/>
            <w:vMerge/>
          </w:tcPr>
          <w:p w14:paraId="327C3F33" w14:textId="77777777" w:rsidR="00732B87" w:rsidRPr="00E45291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63916808" w14:textId="77777777" w:rsidR="00732B87" w:rsidRPr="00ED7EC3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Unsafe access (ladder).</w:t>
            </w:r>
          </w:p>
        </w:tc>
        <w:tc>
          <w:tcPr>
            <w:tcW w:w="3904" w:type="dxa"/>
          </w:tcPr>
          <w:p w14:paraId="5C50F94F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2.3.1  See AHA 06 Use of Ladders</w:t>
            </w:r>
          </w:p>
        </w:tc>
        <w:tc>
          <w:tcPr>
            <w:tcW w:w="486" w:type="dxa"/>
          </w:tcPr>
          <w:p w14:paraId="297935F3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2A17747C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60DC7E47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E45291" w14:paraId="70ED2EC6" w14:textId="77777777" w:rsidTr="00732B87">
        <w:trPr>
          <w:trHeight w:val="285"/>
        </w:trPr>
        <w:tc>
          <w:tcPr>
            <w:tcW w:w="5098" w:type="dxa"/>
            <w:vMerge/>
          </w:tcPr>
          <w:p w14:paraId="4C2EB82C" w14:textId="77777777" w:rsidR="00732B87" w:rsidRPr="00E45291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375C4A46" w14:textId="77777777" w:rsidR="00732B87" w:rsidRPr="00ED7EC3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Poor Illumination.</w:t>
            </w:r>
          </w:p>
        </w:tc>
        <w:tc>
          <w:tcPr>
            <w:tcW w:w="3904" w:type="dxa"/>
          </w:tcPr>
          <w:p w14:paraId="6A9A348C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2.4.1   Verify contractor has completed illumination level monitoring of the area.</w:t>
            </w:r>
          </w:p>
          <w:p w14:paraId="38DEC5E3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2.4.2   Verify provision of lighting system in the absence of natural light.</w:t>
            </w:r>
          </w:p>
        </w:tc>
        <w:tc>
          <w:tcPr>
            <w:tcW w:w="486" w:type="dxa"/>
          </w:tcPr>
          <w:p w14:paraId="555A65F0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</w:tcPr>
          <w:p w14:paraId="0805852D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56D2D2C8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951460" w14:paraId="65C37DC4" w14:textId="77777777" w:rsidTr="00732B87">
        <w:trPr>
          <w:trHeight w:val="285"/>
        </w:trPr>
        <w:tc>
          <w:tcPr>
            <w:tcW w:w="5098" w:type="dxa"/>
            <w:vMerge w:val="restart"/>
          </w:tcPr>
          <w:p w14:paraId="56286641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 Inspection inside the confined space.</w:t>
            </w:r>
          </w:p>
          <w:p w14:paraId="66E79D0F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E81334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D99C533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F2F0028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925D513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B6C0BDF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B105F45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E23E49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20608F8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C92D2D5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7AF0CD2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18BC428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9F113A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08B3DA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8C885D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FC4151F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06B3C0E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CEB86E1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2A23C81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4F8133F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C0702BF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4012F5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C819077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1901540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F8C0101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90F6B83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F9C6CD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F091FD1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C168457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 Inspection inside the confined space. (Cont…)</w:t>
            </w:r>
          </w:p>
          <w:p w14:paraId="06E001A2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AAB596D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A927F90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134B6C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E5455FE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473D47B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AAB390B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5B823FB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449048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03EF581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A5CF629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B5C4163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D45478E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5D6B996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99A8B05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8D4009B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8280037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19D29E1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55C65CB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4B9FA69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DC84391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6D4FF12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44A36DF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E27E0FA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AEEBA19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36644C5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56924C9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DB5307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B108829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4448BA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4AF2C37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F3FEE95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2B0913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AC09318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8D7F9ED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09BDCD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67381CB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846F4E0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52D350F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2592158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060FCD8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3D0B612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 Inspection inside the confined space. (Cont…)</w:t>
            </w:r>
          </w:p>
          <w:p w14:paraId="38E5B4F2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F5B6AA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118429E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AC08416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6980DEB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25AC69E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F82517E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57D5485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4206BE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AD93572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9E421C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FF13840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4079803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25F7DBD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4677C8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121EC3D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D70B0C9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73AD395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6D3B652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30654A9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4EAAE6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A30E163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043492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059AA12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ADE2CAA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8642B1D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5D69F9E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5B61B70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6475C9E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AB8C1D2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CF08220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1BCC5FD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20455DF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B5F397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F2D0BFB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E31966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F635DF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219565B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112914F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05D8300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E778837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 Inspection inside the confined space. (Cont…)</w:t>
            </w:r>
          </w:p>
          <w:p w14:paraId="5AB19180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927CE70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72790F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3F0BA8F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531B23A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E8F3057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63E483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E64E17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F2B2FC9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6D4EE6A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1CB1B6C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7E7B99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FC73735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89DE14B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BD8C998" w14:textId="77777777" w:rsidR="00732B87" w:rsidRPr="00ED7EC3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76BAB3C4" w14:textId="77777777" w:rsidR="00732B87" w:rsidRPr="00ED7EC3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dust.</w:t>
            </w:r>
          </w:p>
        </w:tc>
        <w:tc>
          <w:tcPr>
            <w:tcW w:w="3904" w:type="dxa"/>
          </w:tcPr>
          <w:p w14:paraId="738F679A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   Verify area had been pre-ventilated and is continuously ventilated.</w:t>
            </w:r>
          </w:p>
          <w:p w14:paraId="5F867375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  Verify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>adequate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PPE is worn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(filter mask)</w:t>
            </w:r>
          </w:p>
          <w:p w14:paraId="44083ABA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   Limit grinding / de-shuttering operations during the inspection.</w:t>
            </w:r>
          </w:p>
          <w:p w14:paraId="0AC1C8A4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3.1.4   Verify ventilation system do not re-introduce dust in the area.</w:t>
            </w:r>
          </w:p>
        </w:tc>
        <w:tc>
          <w:tcPr>
            <w:tcW w:w="486" w:type="dxa"/>
          </w:tcPr>
          <w:p w14:paraId="473AF19A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3B53795C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0C63A527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951460" w14:paraId="58E749F5" w14:textId="77777777" w:rsidTr="00732B87">
        <w:trPr>
          <w:trHeight w:val="285"/>
        </w:trPr>
        <w:tc>
          <w:tcPr>
            <w:tcW w:w="5098" w:type="dxa"/>
            <w:vMerge/>
          </w:tcPr>
          <w:p w14:paraId="17BCB5AD" w14:textId="77777777" w:rsidR="00732B87" w:rsidRPr="00E45291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3D926FC9" w14:textId="77777777" w:rsidR="00732B87" w:rsidRPr="00E45291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Extreme Temperature.</w:t>
            </w:r>
          </w:p>
        </w:tc>
        <w:tc>
          <w:tcPr>
            <w:tcW w:w="3904" w:type="dxa"/>
          </w:tcPr>
          <w:p w14:paraId="35D745DE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   Verify continuous operation of the ventilation system in the area with standby system.</w:t>
            </w:r>
          </w:p>
          <w:p w14:paraId="1EA012F1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   Rehydrate before entering a confined space.</w:t>
            </w:r>
          </w:p>
          <w:p w14:paraId="7E03715A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3.2.3   Attend a pre-task briefing before entering a confined space.</w:t>
            </w:r>
          </w:p>
          <w:p w14:paraId="652086AC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3.2.4   Verify contractor has carried out temperature monitoring.</w:t>
            </w:r>
          </w:p>
          <w:p w14:paraId="2BDB73CA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3.2.5   Limit time of exposure at the confined space area.</w:t>
            </w:r>
          </w:p>
        </w:tc>
        <w:tc>
          <w:tcPr>
            <w:tcW w:w="486" w:type="dxa"/>
          </w:tcPr>
          <w:p w14:paraId="1CF5D72A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86" w:type="dxa"/>
          </w:tcPr>
          <w:p w14:paraId="1E4C2460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6A1C409A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951460" w14:paraId="274051AF" w14:textId="77777777" w:rsidTr="00732B87">
        <w:trPr>
          <w:trHeight w:val="285"/>
        </w:trPr>
        <w:tc>
          <w:tcPr>
            <w:tcW w:w="5098" w:type="dxa"/>
            <w:vMerge/>
          </w:tcPr>
          <w:p w14:paraId="3C0D1911" w14:textId="77777777" w:rsidR="00732B87" w:rsidRPr="00E45291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5D876B94" w14:textId="77777777" w:rsidR="00732B87" w:rsidRPr="00ED7EC3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Water intrusion.</w:t>
            </w:r>
          </w:p>
        </w:tc>
        <w:tc>
          <w:tcPr>
            <w:tcW w:w="3904" w:type="dxa"/>
          </w:tcPr>
          <w:p w14:paraId="2F36F4C4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3.3.1   Verify dewatering system are on standby.</w:t>
            </w:r>
          </w:p>
          <w:p w14:paraId="6A58E189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3.3.2   Verify contractor enforces lock-out / tag-out of existing water and sewer line system.</w:t>
            </w:r>
          </w:p>
          <w:p w14:paraId="6ED138E8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3.3.3   Verify opening of the confined space is adequately bunded to prevent intrusion from the surface.</w:t>
            </w:r>
          </w:p>
          <w:p w14:paraId="6B810AF3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3.3.4   Cancel inspection in the event of rain.</w:t>
            </w:r>
          </w:p>
        </w:tc>
        <w:tc>
          <w:tcPr>
            <w:tcW w:w="486" w:type="dxa"/>
          </w:tcPr>
          <w:p w14:paraId="508DF10E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70658BC3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02AFA457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32B87" w:rsidRPr="00951460" w14:paraId="18EA41E7" w14:textId="77777777" w:rsidTr="00732B87">
        <w:trPr>
          <w:trHeight w:val="285"/>
        </w:trPr>
        <w:tc>
          <w:tcPr>
            <w:tcW w:w="5098" w:type="dxa"/>
            <w:vMerge/>
          </w:tcPr>
          <w:p w14:paraId="698A6344" w14:textId="77777777" w:rsidR="00732B87" w:rsidRPr="00E45291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7D0F1D7D" w14:textId="77777777" w:rsidR="00732B87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3.4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Release of or presence of asphyxiating gases/fumes or toxic substances.</w:t>
            </w:r>
          </w:p>
          <w:p w14:paraId="47EB32EE" w14:textId="77777777" w:rsidR="00732B87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250DAB4E" w14:textId="77777777" w:rsidR="00732B87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</w:p>
          <w:p w14:paraId="187196D2" w14:textId="77777777" w:rsidR="00732B87" w:rsidRPr="00ED7EC3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3.4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Release of or presence of asphyxiating gases/fumes or toxic substances. (Cont…)</w:t>
            </w:r>
          </w:p>
        </w:tc>
        <w:tc>
          <w:tcPr>
            <w:tcW w:w="3904" w:type="dxa"/>
          </w:tcPr>
          <w:p w14:paraId="58B3B4B4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3.4.1   Attend a pre-task briefing before entering a confined space.</w:t>
            </w:r>
          </w:p>
          <w:p w14:paraId="012842FF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3.4.2   Verify continuous gas monitoring is being conducted in the area.</w:t>
            </w:r>
          </w:p>
          <w:p w14:paraId="009EEFCE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3.4.3   Verify continuous supply of fresh air/operation of ventilating system with standby system.</w:t>
            </w:r>
          </w:p>
          <w:p w14:paraId="6C626A08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3.4.4   No hot work shall be performed without the appropriate permit to work.</w:t>
            </w:r>
          </w:p>
          <w:p w14:paraId="168AA317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3.4.5   Verify machine exhausts are diverted away from the confined space.</w:t>
            </w:r>
          </w:p>
          <w:p w14:paraId="5F9F5CFB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3.4.6   Verify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>adequate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PPE is worn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(filter mask).</w:t>
            </w:r>
          </w:p>
          <w:p w14:paraId="7FBEE8CA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3.4.7   Verify contractor enforces lock-out / tag-out of existing gas/oil/fuel lines.</w:t>
            </w:r>
          </w:p>
        </w:tc>
        <w:tc>
          <w:tcPr>
            <w:tcW w:w="486" w:type="dxa"/>
          </w:tcPr>
          <w:p w14:paraId="59F584E4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86" w:type="dxa"/>
          </w:tcPr>
          <w:p w14:paraId="3AF8143E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5A2D5A33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32B87" w:rsidRPr="00951460" w14:paraId="5D79FCCA" w14:textId="77777777" w:rsidTr="00732B87">
        <w:trPr>
          <w:trHeight w:val="285"/>
        </w:trPr>
        <w:tc>
          <w:tcPr>
            <w:tcW w:w="5098" w:type="dxa"/>
            <w:vMerge/>
          </w:tcPr>
          <w:p w14:paraId="6DEEF98E" w14:textId="77777777" w:rsidR="00732B87" w:rsidRPr="00E45291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03E8B719" w14:textId="77777777" w:rsidR="00732B87" w:rsidRPr="00ED7EC3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3.5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Poor air circulation – Oxygen deficiency.</w:t>
            </w:r>
          </w:p>
        </w:tc>
        <w:tc>
          <w:tcPr>
            <w:tcW w:w="3904" w:type="dxa"/>
          </w:tcPr>
          <w:p w14:paraId="11C4ECF6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3.5.1   Verify contractor is doing continuous monitoring of the atmosphere.</w:t>
            </w:r>
          </w:p>
          <w:p w14:paraId="4AC359A8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3.5.2   Verify continuous operation of the ventilation system with standby system.</w:t>
            </w:r>
          </w:p>
          <w:p w14:paraId="43535607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3.5.3   Attend a pre-task briefing before entering a  confined space.</w:t>
            </w:r>
          </w:p>
          <w:p w14:paraId="6F1815C5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3.5.4   No hot work shall be performed without the appropriate permit to work.</w:t>
            </w:r>
          </w:p>
          <w:p w14:paraId="0A080E7F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3.5.5   Verify machine exhausts are diverted away from the confined space.</w:t>
            </w:r>
          </w:p>
          <w:p w14:paraId="7220CF36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3.5.6   Verify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>adequate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PPE is worn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(filter mask).</w:t>
            </w:r>
          </w:p>
          <w:p w14:paraId="6FBA49D8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3.5.7   Verify only limited workers are allowed in the area.</w:t>
            </w:r>
          </w:p>
        </w:tc>
        <w:tc>
          <w:tcPr>
            <w:tcW w:w="486" w:type="dxa"/>
          </w:tcPr>
          <w:p w14:paraId="58AFCDCA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6B76B4FE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440A62B8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32B87" w:rsidRPr="00951460" w14:paraId="019F3FA0" w14:textId="77777777" w:rsidTr="00732B87">
        <w:trPr>
          <w:trHeight w:val="285"/>
        </w:trPr>
        <w:tc>
          <w:tcPr>
            <w:tcW w:w="5098" w:type="dxa"/>
            <w:vMerge/>
          </w:tcPr>
          <w:p w14:paraId="2BE3CA52" w14:textId="77777777" w:rsidR="00732B87" w:rsidRPr="00E45291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5CD565B5" w14:textId="77777777" w:rsidR="00732B87" w:rsidRPr="00ED7EC3" w:rsidRDefault="00732B87" w:rsidP="008A0177">
            <w:pPr>
              <w:tabs>
                <w:tab w:val="left" w:pos="54"/>
              </w:tabs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3.6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Non-insulated live utilities (electrical / steam lines).</w:t>
            </w:r>
          </w:p>
        </w:tc>
        <w:tc>
          <w:tcPr>
            <w:tcW w:w="3904" w:type="dxa"/>
          </w:tcPr>
          <w:p w14:paraId="01ABBA42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3.6.1   Verify all live utilities are properly marked / highlighted/ identified in the area.</w:t>
            </w:r>
          </w:p>
          <w:p w14:paraId="34151FDD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3.6.2   Follow all warning signs.</w:t>
            </w:r>
          </w:p>
          <w:p w14:paraId="2974295F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3.6.3   Stay away from live electrical utilities or steam lines.</w:t>
            </w:r>
          </w:p>
        </w:tc>
        <w:tc>
          <w:tcPr>
            <w:tcW w:w="486" w:type="dxa"/>
          </w:tcPr>
          <w:p w14:paraId="6863E1F3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86" w:type="dxa"/>
          </w:tcPr>
          <w:p w14:paraId="5AE00935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5FCE1F9A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32B87" w:rsidRPr="00951460" w14:paraId="2309CDCA" w14:textId="77777777" w:rsidTr="00732B87">
        <w:trPr>
          <w:trHeight w:val="285"/>
        </w:trPr>
        <w:tc>
          <w:tcPr>
            <w:tcW w:w="5098" w:type="dxa"/>
            <w:vMerge/>
          </w:tcPr>
          <w:p w14:paraId="55588715" w14:textId="77777777" w:rsidR="00732B87" w:rsidRPr="00E45291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4043260B" w14:textId="77777777" w:rsidR="00732B87" w:rsidRPr="00ED7EC3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3.7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Slippery surface.</w:t>
            </w:r>
          </w:p>
        </w:tc>
        <w:tc>
          <w:tcPr>
            <w:tcW w:w="3904" w:type="dxa"/>
          </w:tcPr>
          <w:p w14:paraId="6B174B23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3.7.1   Verify all walking surfaces are free from mud/oil/grease/algae.</w:t>
            </w:r>
          </w:p>
          <w:p w14:paraId="77AA6111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3.7.2   Verify proper footwear is worn and is free from mud/oil/grease.</w:t>
            </w:r>
          </w:p>
        </w:tc>
        <w:tc>
          <w:tcPr>
            <w:tcW w:w="486" w:type="dxa"/>
          </w:tcPr>
          <w:p w14:paraId="5E5AC3FB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5B1D694C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125D5EC8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951460" w14:paraId="674A8BAE" w14:textId="77777777" w:rsidTr="00732B87">
        <w:trPr>
          <w:trHeight w:val="285"/>
        </w:trPr>
        <w:tc>
          <w:tcPr>
            <w:tcW w:w="5098" w:type="dxa"/>
            <w:vMerge/>
          </w:tcPr>
          <w:p w14:paraId="4A287B86" w14:textId="77777777" w:rsidR="00732B87" w:rsidRPr="00E45291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0E17A5EA" w14:textId="77777777" w:rsidR="00732B87" w:rsidRPr="00ED7EC3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3.8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Obstructed access.</w:t>
            </w:r>
          </w:p>
        </w:tc>
        <w:tc>
          <w:tcPr>
            <w:tcW w:w="3904" w:type="dxa"/>
          </w:tcPr>
          <w:p w14:paraId="3C44BA81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3.8.1   Verify walkways are free from excess materials/debris.</w:t>
            </w:r>
          </w:p>
          <w:p w14:paraId="33B3BF0E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3.8.2   Verify</w:t>
            </w:r>
            <w:r w:rsidRPr="00001494">
              <w:rPr>
                <w:rFonts w:ascii="Arial Narrow" w:hAnsi="Arial Narrow" w:cs="Arial"/>
                <w:sz w:val="20"/>
                <w:szCs w:val="20"/>
              </w:rPr>
              <w:t xml:space="preserve"> that adequately illumination is provided on site.</w:t>
            </w:r>
          </w:p>
        </w:tc>
        <w:tc>
          <w:tcPr>
            <w:tcW w:w="486" w:type="dxa"/>
          </w:tcPr>
          <w:p w14:paraId="11B54DE9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737AA49B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4309BAA8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951460" w14:paraId="19D1DE9E" w14:textId="77777777" w:rsidTr="00732B87">
        <w:trPr>
          <w:trHeight w:val="285"/>
        </w:trPr>
        <w:tc>
          <w:tcPr>
            <w:tcW w:w="5098" w:type="dxa"/>
            <w:vMerge/>
          </w:tcPr>
          <w:p w14:paraId="31DD8B72" w14:textId="77777777" w:rsidR="00732B87" w:rsidRPr="00E45291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1B3B6A36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3.9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Absence of emergency response team / emergency rescue equipment.</w:t>
            </w:r>
          </w:p>
          <w:p w14:paraId="51664C45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5C88C4D0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05F33FED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5FE80AD6" w14:textId="77777777" w:rsidR="00732B87" w:rsidRPr="00ED7EC3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3.9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Absence of emergency response team / emergency rescue equipment. (Cont…)</w:t>
            </w:r>
          </w:p>
        </w:tc>
        <w:tc>
          <w:tcPr>
            <w:tcW w:w="3904" w:type="dxa"/>
          </w:tcPr>
          <w:p w14:paraId="63F4A63B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3.9.1   Verify rescue equipment is available and is fit for the operation.</w:t>
            </w:r>
          </w:p>
          <w:p w14:paraId="3B9A1441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3.9.2   Attend a pre-task briefing before entering a confined space and be familiar with the confined space emergency procedure.</w:t>
            </w:r>
          </w:p>
          <w:p w14:paraId="2107CDE4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3.9.3   Verify all emergency response team members are trained and competent.</w:t>
            </w:r>
          </w:p>
        </w:tc>
        <w:tc>
          <w:tcPr>
            <w:tcW w:w="486" w:type="dxa"/>
          </w:tcPr>
          <w:p w14:paraId="43727A38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</w:tcPr>
          <w:p w14:paraId="19C7A0BF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1A6E702B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951460" w14:paraId="57DF2B3B" w14:textId="77777777" w:rsidTr="00732B87">
        <w:trPr>
          <w:trHeight w:val="285"/>
        </w:trPr>
        <w:tc>
          <w:tcPr>
            <w:tcW w:w="5098" w:type="dxa"/>
            <w:vMerge/>
          </w:tcPr>
          <w:p w14:paraId="23560155" w14:textId="77777777" w:rsidR="00732B87" w:rsidRPr="00ED7EC3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357DDA9E" w14:textId="77777777" w:rsidR="00732B87" w:rsidRPr="00ED7EC3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3.10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High noise levels.</w:t>
            </w:r>
          </w:p>
        </w:tc>
        <w:tc>
          <w:tcPr>
            <w:tcW w:w="3904" w:type="dxa"/>
          </w:tcPr>
          <w:p w14:paraId="3838B6D7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3.10.1 Verify contractor had conducted a noise level monitoring in the area.</w:t>
            </w:r>
          </w:p>
          <w:p w14:paraId="72CB2EF8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3.10.2 Verify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>adequate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PPE is worn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(ear muffs/ear defenders/ear plugs).</w:t>
            </w:r>
          </w:p>
        </w:tc>
        <w:tc>
          <w:tcPr>
            <w:tcW w:w="486" w:type="dxa"/>
          </w:tcPr>
          <w:p w14:paraId="77D5CA44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</w:tcPr>
          <w:p w14:paraId="5FBD7B60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033308A4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951460" w14:paraId="365A7C90" w14:textId="77777777" w:rsidTr="00732B87">
        <w:trPr>
          <w:trHeight w:val="285"/>
        </w:trPr>
        <w:tc>
          <w:tcPr>
            <w:tcW w:w="5098" w:type="dxa"/>
            <w:vMerge/>
          </w:tcPr>
          <w:p w14:paraId="278A645C" w14:textId="77777777" w:rsidR="00732B87" w:rsidRPr="00ED7EC3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0338D373" w14:textId="77777777" w:rsidR="00732B87" w:rsidRPr="00ED7EC3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Impalement hazards.</w:t>
            </w:r>
          </w:p>
        </w:tc>
        <w:tc>
          <w:tcPr>
            <w:tcW w:w="3904" w:type="dxa"/>
          </w:tcPr>
          <w:p w14:paraId="361494D5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3.11.1 Always look and scan ahead of your way.</w:t>
            </w:r>
          </w:p>
          <w:p w14:paraId="4E9E6FBE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3.11.2 Follow all warning signs in the area.</w:t>
            </w:r>
          </w:p>
          <w:p w14:paraId="2F31BDFE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3.11.3 Verify</w:t>
            </w:r>
            <w:r w:rsidRPr="00001494">
              <w:rPr>
                <w:rFonts w:ascii="Arial Narrow" w:hAnsi="Arial Narrow" w:cs="Arial"/>
                <w:sz w:val="20"/>
                <w:szCs w:val="20"/>
              </w:rPr>
              <w:t xml:space="preserve"> that adequately illumination is provided on site.</w:t>
            </w:r>
          </w:p>
          <w:p w14:paraId="22527751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3.11.4 All protruding materials shall be provided with end caps.</w:t>
            </w:r>
          </w:p>
          <w:p w14:paraId="50B82130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3.11.5  Verify all scrap wood is free from nails</w:t>
            </w:r>
          </w:p>
        </w:tc>
        <w:tc>
          <w:tcPr>
            <w:tcW w:w="486" w:type="dxa"/>
          </w:tcPr>
          <w:p w14:paraId="42DE0235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5A0787F0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6DF6F679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951460" w14:paraId="2F424CBA" w14:textId="77777777" w:rsidTr="00732B87">
        <w:trPr>
          <w:trHeight w:val="285"/>
        </w:trPr>
        <w:tc>
          <w:tcPr>
            <w:tcW w:w="5098" w:type="dxa"/>
            <w:vMerge/>
          </w:tcPr>
          <w:p w14:paraId="48697CD9" w14:textId="77777777" w:rsidR="00732B87" w:rsidRPr="00ED7EC3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11E77730" w14:textId="77777777" w:rsidR="00732B87" w:rsidRPr="00ED7EC3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Lack of communication.</w:t>
            </w:r>
          </w:p>
        </w:tc>
        <w:tc>
          <w:tcPr>
            <w:tcW w:w="3904" w:type="dxa"/>
          </w:tcPr>
          <w:p w14:paraId="77D4248E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3.12.1 Verify constant communication with confined space supervisor/ watchman / emergency response team.</w:t>
            </w:r>
          </w:p>
          <w:p w14:paraId="208B5DAA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3.12.2 Verify confined space supervisor / watchman / emergency response team area aware of the inspection/activity inside the confined space.</w:t>
            </w:r>
          </w:p>
          <w:p w14:paraId="1D9502D3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3.12.3 Verify a permit to work had been secured and approved prior to entry.</w:t>
            </w:r>
          </w:p>
          <w:p w14:paraId="789A17BD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3.12.4 Lone entry / lone working shall not be  permitted</w:t>
            </w:r>
          </w:p>
        </w:tc>
        <w:tc>
          <w:tcPr>
            <w:tcW w:w="486" w:type="dxa"/>
          </w:tcPr>
          <w:p w14:paraId="4A8DAB9D" w14:textId="77777777" w:rsidR="00732B87" w:rsidRPr="000444E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</w:tcPr>
          <w:p w14:paraId="37FD8CEA" w14:textId="77777777" w:rsidR="00732B87" w:rsidRPr="000444E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1513AF8C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951460" w14:paraId="25E4E849" w14:textId="77777777" w:rsidTr="00732B87">
        <w:trPr>
          <w:trHeight w:val="285"/>
        </w:trPr>
        <w:tc>
          <w:tcPr>
            <w:tcW w:w="5098" w:type="dxa"/>
            <w:vMerge/>
          </w:tcPr>
          <w:p w14:paraId="1D863E42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420F36C7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Falling materials.</w:t>
            </w:r>
          </w:p>
        </w:tc>
        <w:tc>
          <w:tcPr>
            <w:tcW w:w="3904" w:type="dxa"/>
          </w:tcPr>
          <w:p w14:paraId="5CB55119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3.13.1 Verify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>adequate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 xml:space="preserve"> PPE is worn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(hard hat).</w:t>
            </w:r>
          </w:p>
          <w:p w14:paraId="32F51FFF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3.13.2 Verify no unsecured materials are placed overhead</w:t>
            </w:r>
          </w:p>
        </w:tc>
        <w:tc>
          <w:tcPr>
            <w:tcW w:w="486" w:type="dxa"/>
          </w:tcPr>
          <w:p w14:paraId="00D95368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2C61611F" w14:textId="77777777" w:rsidR="00732B87" w:rsidRPr="00FB02A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2ED7BFC6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951460" w14:paraId="11487FDF" w14:textId="77777777" w:rsidTr="00732B87">
        <w:trPr>
          <w:trHeight w:val="285"/>
        </w:trPr>
        <w:tc>
          <w:tcPr>
            <w:tcW w:w="5098" w:type="dxa"/>
            <w:vMerge/>
          </w:tcPr>
          <w:p w14:paraId="59AFF014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4D9A1043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Engulfment hazard.</w:t>
            </w:r>
          </w:p>
        </w:tc>
        <w:tc>
          <w:tcPr>
            <w:tcW w:w="3904" w:type="dxa"/>
          </w:tcPr>
          <w:p w14:paraId="2A6EA62B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3.14.1 Verify lock-out / tag-out or isolation of live services had been implemented</w:t>
            </w:r>
          </w:p>
          <w:p w14:paraId="71E99290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3.14.1  Verify adequate shoring of deep trenches</w:t>
            </w:r>
          </w:p>
        </w:tc>
        <w:tc>
          <w:tcPr>
            <w:tcW w:w="486" w:type="dxa"/>
          </w:tcPr>
          <w:p w14:paraId="28A8A170" w14:textId="77777777" w:rsidR="00732B87" w:rsidRPr="000444E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68461ABB" w14:textId="77777777" w:rsidR="00732B87" w:rsidRPr="000444E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647C57FD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32B87" w:rsidRPr="00951460" w14:paraId="35F8AB67" w14:textId="77777777" w:rsidTr="00732B87">
        <w:trPr>
          <w:trHeight w:val="285"/>
        </w:trPr>
        <w:tc>
          <w:tcPr>
            <w:tcW w:w="5098" w:type="dxa"/>
            <w:vMerge/>
          </w:tcPr>
          <w:p w14:paraId="255E4443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2C6D854C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Failure of ventilation system.</w:t>
            </w:r>
          </w:p>
        </w:tc>
        <w:tc>
          <w:tcPr>
            <w:tcW w:w="3904" w:type="dxa"/>
          </w:tcPr>
          <w:p w14:paraId="009F8EFA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3.15.1 Verify availability of back-up ventilation system</w:t>
            </w:r>
          </w:p>
          <w:p w14:paraId="043CC28C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3.15.2 Verify ventilation system have updated maintenance record</w:t>
            </w:r>
          </w:p>
        </w:tc>
        <w:tc>
          <w:tcPr>
            <w:tcW w:w="486" w:type="dxa"/>
          </w:tcPr>
          <w:p w14:paraId="2A003167" w14:textId="77777777" w:rsidR="00732B87" w:rsidRPr="000444E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647418C3" w14:textId="77777777" w:rsidR="00732B87" w:rsidRPr="000444E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54E6D14F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32B87" w:rsidRPr="00951460" w14:paraId="6FDB7078" w14:textId="77777777" w:rsidTr="00732B87">
        <w:trPr>
          <w:trHeight w:val="285"/>
        </w:trPr>
        <w:tc>
          <w:tcPr>
            <w:tcW w:w="5098" w:type="dxa"/>
            <w:vMerge/>
          </w:tcPr>
          <w:p w14:paraId="1FD450E2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2F2FA600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Fire / Explosion.</w:t>
            </w:r>
          </w:p>
          <w:p w14:paraId="520014CE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682B15A0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57E97F74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33CB674C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1D46A681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3A6E58D0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3651F503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01313894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Fire / Explosion. (Cont…)</w:t>
            </w:r>
          </w:p>
          <w:p w14:paraId="585439FD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4" w:type="dxa"/>
          </w:tcPr>
          <w:p w14:paraId="32418FE8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3.16.1 Verify continuous ventilation of the area to prevent build-up of flammable or explosive gases</w:t>
            </w:r>
          </w:p>
          <w:p w14:paraId="183A72ED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3.16.2 No flammable materials are to be stored in the area</w:t>
            </w:r>
          </w:p>
          <w:p w14:paraId="1557B80E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3.16.3 No hot work shall be performed without the appropriate permit to work.</w:t>
            </w:r>
          </w:p>
          <w:p w14:paraId="613CAF46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3.16.4 Verify adequate fire fighting equipment is available in the area.</w:t>
            </w:r>
          </w:p>
          <w:p w14:paraId="701D077D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3.16.5 Verify oxygen level in the area does not exceed normal ranges.</w:t>
            </w:r>
          </w:p>
          <w:p w14:paraId="24B5384E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3.16.6 Use only intrinsically safe tools inside the confined space.</w:t>
            </w:r>
          </w:p>
        </w:tc>
        <w:tc>
          <w:tcPr>
            <w:tcW w:w="486" w:type="dxa"/>
          </w:tcPr>
          <w:p w14:paraId="573DBF68" w14:textId="77777777" w:rsidR="00732B87" w:rsidRPr="000444E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76E4E606" w14:textId="77777777" w:rsidR="00732B87" w:rsidRPr="000444E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46596DF0" w14:textId="77777777" w:rsidR="00732B87" w:rsidRPr="00951460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32B87" w:rsidRPr="00E45291" w14:paraId="5A643C2D" w14:textId="77777777" w:rsidTr="00732B87">
        <w:trPr>
          <w:trHeight w:val="285"/>
        </w:trPr>
        <w:tc>
          <w:tcPr>
            <w:tcW w:w="5098" w:type="dxa"/>
            <w:vMerge/>
          </w:tcPr>
          <w:p w14:paraId="50769518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704289F7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3.17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Getting trapped on smaller sections of the confined space.</w:t>
            </w:r>
          </w:p>
        </w:tc>
        <w:tc>
          <w:tcPr>
            <w:tcW w:w="3904" w:type="dxa"/>
          </w:tcPr>
          <w:p w14:paraId="43B3B72D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3.17.1 Be familiar with the configuration of the area.</w:t>
            </w:r>
          </w:p>
          <w:p w14:paraId="6087094B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3.17.2 Verify barriers or guards are installed to prevent being trapped.</w:t>
            </w:r>
          </w:p>
        </w:tc>
        <w:tc>
          <w:tcPr>
            <w:tcW w:w="486" w:type="dxa"/>
          </w:tcPr>
          <w:p w14:paraId="377C7B2E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86" w:type="dxa"/>
          </w:tcPr>
          <w:p w14:paraId="3D8E73FF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1D04C0C6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14:paraId="5005D711" w14:textId="77777777" w:rsidTr="00732B87">
        <w:trPr>
          <w:trHeight w:val="285"/>
        </w:trPr>
        <w:tc>
          <w:tcPr>
            <w:tcW w:w="5098" w:type="dxa"/>
            <w:vMerge/>
          </w:tcPr>
          <w:p w14:paraId="526578CB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</w:tcPr>
          <w:p w14:paraId="19D7D38C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3.18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Presence of poisonous animals (snakes) / harmful insects/ pests.</w:t>
            </w:r>
          </w:p>
        </w:tc>
        <w:tc>
          <w:tcPr>
            <w:tcW w:w="3904" w:type="dxa"/>
          </w:tcPr>
          <w:p w14:paraId="07DB667F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3.18.1 Verify contractor had done a preliminary sweep of the area for poisonous animals / harmful insects.</w:t>
            </w:r>
          </w:p>
          <w:p w14:paraId="06F7D84D" w14:textId="77777777" w:rsidR="00732B87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3.18.1 Have a basic knowledge on handling poisonous animals / harmful insects.</w:t>
            </w:r>
          </w:p>
        </w:tc>
        <w:tc>
          <w:tcPr>
            <w:tcW w:w="486" w:type="dxa"/>
          </w:tcPr>
          <w:p w14:paraId="6D31C45B" w14:textId="77777777" w:rsidR="00732B8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</w:tcPr>
          <w:p w14:paraId="2946D4B7" w14:textId="77777777" w:rsidR="00732B8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</w:tcPr>
          <w:p w14:paraId="1D5B3B7C" w14:textId="77777777" w:rsidR="00732B87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E45291" w14:paraId="57D4D5F8" w14:textId="77777777" w:rsidTr="00732B87">
        <w:trPr>
          <w:trHeight w:val="285"/>
        </w:trPr>
        <w:tc>
          <w:tcPr>
            <w:tcW w:w="5098" w:type="dxa"/>
            <w:tcBorders>
              <w:top w:val="nil"/>
            </w:tcBorders>
          </w:tcPr>
          <w:p w14:paraId="0B188AE9" w14:textId="77777777" w:rsidR="00732B87" w:rsidRDefault="00732B87" w:rsidP="008A0177">
            <w:pPr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4. Climbing out of the confined space</w:t>
            </w:r>
          </w:p>
        </w:tc>
        <w:tc>
          <w:tcPr>
            <w:tcW w:w="4560" w:type="dxa"/>
          </w:tcPr>
          <w:p w14:paraId="4795B70E" w14:textId="77777777" w:rsidR="00732B87" w:rsidRDefault="00732B87" w:rsidP="008A0177">
            <w:pPr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Unsafe ladder access.</w:t>
            </w:r>
          </w:p>
        </w:tc>
        <w:tc>
          <w:tcPr>
            <w:tcW w:w="3904" w:type="dxa"/>
          </w:tcPr>
          <w:p w14:paraId="559C6695" w14:textId="77777777" w:rsidR="00732B87" w:rsidRPr="00ED7EC3" w:rsidRDefault="00732B87" w:rsidP="008A0177">
            <w:pPr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4.1.1See AHA 06 Use of Ladders</w:t>
            </w:r>
          </w:p>
        </w:tc>
        <w:tc>
          <w:tcPr>
            <w:tcW w:w="486" w:type="dxa"/>
          </w:tcPr>
          <w:p w14:paraId="6C183B71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</w:tcPr>
          <w:p w14:paraId="78AD4BAB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2B3CD56F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32B87" w:rsidRPr="00E45291" w14:paraId="28080091" w14:textId="77777777" w:rsidTr="00732B87">
        <w:trPr>
          <w:trHeight w:val="350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1B217259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6D2C7F58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727" w:type="dxa"/>
            <w:gridSpan w:val="4"/>
            <w:tcBorders>
              <w:bottom w:val="single" w:sz="4" w:space="0" w:color="auto"/>
            </w:tcBorders>
            <w:vAlign w:val="center"/>
          </w:tcPr>
          <w:p w14:paraId="5F1E49F4" w14:textId="77777777" w:rsidR="00732B87" w:rsidRPr="00E45291" w:rsidRDefault="00732B87" w:rsidP="008A0177">
            <w:pPr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732B87" w:rsidRPr="00ED7EC3" w14:paraId="7CBABE09" w14:textId="77777777" w:rsidTr="00732B87">
        <w:trPr>
          <w:trHeight w:val="152"/>
        </w:trPr>
        <w:tc>
          <w:tcPr>
            <w:tcW w:w="5098" w:type="dxa"/>
            <w:tcBorders>
              <w:bottom w:val="single" w:sz="4" w:space="0" w:color="auto"/>
            </w:tcBorders>
          </w:tcPr>
          <w:p w14:paraId="560A75DE" w14:textId="77777777" w:rsidR="00732B87" w:rsidRPr="00ED7EC3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7EC3"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  <w:p w14:paraId="6A58B284" w14:textId="77777777" w:rsidR="00732B87" w:rsidRPr="00ED7EC3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bottom w:val="single" w:sz="4" w:space="0" w:color="auto"/>
            </w:tcBorders>
          </w:tcPr>
          <w:p w14:paraId="67C56F3B" w14:textId="77777777" w:rsidR="00732B87" w:rsidRPr="00ED7EC3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7EC3"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  <w:p w14:paraId="1C491F40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Permit to Work System (Confined Space and Hotwork)</w:t>
            </w:r>
          </w:p>
          <w:p w14:paraId="3C40948B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Lock-out / Tag-out System</w:t>
            </w:r>
          </w:p>
          <w:p w14:paraId="148F7E7A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Emergency Rescue on Confined Spaces</w:t>
            </w:r>
          </w:p>
          <w:p w14:paraId="5FF3C9F6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Working Safely on Confined Spaces</w:t>
            </w:r>
          </w:p>
          <w:p w14:paraId="2697D2B0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Fire Fighting Training</w:t>
            </w:r>
          </w:p>
          <w:p w14:paraId="297A6821" w14:textId="77777777" w:rsidR="00732B87" w:rsidRPr="00ED7EC3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Use of gas monitoring detectors </w:t>
            </w:r>
          </w:p>
        </w:tc>
        <w:tc>
          <w:tcPr>
            <w:tcW w:w="5727" w:type="dxa"/>
            <w:gridSpan w:val="4"/>
            <w:tcBorders>
              <w:bottom w:val="single" w:sz="4" w:space="0" w:color="auto"/>
            </w:tcBorders>
          </w:tcPr>
          <w:p w14:paraId="57F98AAF" w14:textId="77777777" w:rsidR="00732B87" w:rsidRPr="00ED7EC3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should be inspected prior to use</w:t>
            </w:r>
            <w:r w:rsidRPr="00ED7EC3"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14:paraId="1B4A4D78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Atmospheric gas monitoring</w:t>
            </w:r>
          </w:p>
          <w:p w14:paraId="0C8AABAB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Noise monitoring</w:t>
            </w:r>
          </w:p>
          <w:p w14:paraId="3EE88601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Illumination level monitoring</w:t>
            </w:r>
          </w:p>
          <w:p w14:paraId="7969A7C1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Temperature level monitoring</w:t>
            </w:r>
          </w:p>
          <w:p w14:paraId="65559DAF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Ventilation System inspection</w:t>
            </w:r>
          </w:p>
          <w:p w14:paraId="208F251B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Emergency Rescue Equipment Inspection</w:t>
            </w:r>
          </w:p>
          <w:p w14:paraId="2E8F512E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Ladder Inspection</w:t>
            </w:r>
          </w:p>
          <w:p w14:paraId="4B2A196B" w14:textId="77777777" w:rsidR="00732B87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291DF131" w14:textId="77777777" w:rsidR="00732B87" w:rsidRPr="00ED7EC3" w:rsidRDefault="00732B87" w:rsidP="008A017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23196C49" w14:textId="77777777" w:rsidR="00732B87" w:rsidRPr="00E45291" w:rsidRDefault="00732B87" w:rsidP="00732B87"/>
    <w:p w14:paraId="7ED44522" w14:textId="25524649" w:rsidR="00A256A1" w:rsidRDefault="00A256A1" w:rsidP="00600B6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600B6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18FCA" w14:textId="77777777" w:rsidR="00632176" w:rsidRDefault="00632176" w:rsidP="00AB5B46">
      <w:pPr>
        <w:spacing w:after="0" w:line="240" w:lineRule="auto"/>
      </w:pPr>
      <w:r>
        <w:separator/>
      </w:r>
    </w:p>
  </w:endnote>
  <w:endnote w:type="continuationSeparator" w:id="0">
    <w:p w14:paraId="4596B3A0" w14:textId="77777777" w:rsidR="00632176" w:rsidRDefault="0063217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C4B3F12" w:rsidR="00A5387E" w:rsidRDefault="000A3E9F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FBED9" w14:textId="77777777" w:rsidR="00632176" w:rsidRDefault="00632176" w:rsidP="00AB5B46">
      <w:pPr>
        <w:spacing w:after="0" w:line="240" w:lineRule="auto"/>
      </w:pPr>
      <w:r>
        <w:separator/>
      </w:r>
    </w:p>
  </w:footnote>
  <w:footnote w:type="continuationSeparator" w:id="0">
    <w:p w14:paraId="7309EE39" w14:textId="77777777" w:rsidR="00632176" w:rsidRDefault="0063217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A3E9F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32176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32B87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F7913-EA00-4725-A9DE-FEBD580D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1476</Words>
  <Characters>8419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2018-10-04T07:07:00Z</dcterms:created>
  <dcterms:modified xsi:type="dcterms:W3CDTF">2020-02-22T07:26:00Z</dcterms:modified>
</cp:coreProperties>
</file>